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2A" w:rsidRDefault="00DB652A" w:rsidP="00DB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студенческого научного кружка </w:t>
      </w:r>
    </w:p>
    <w:p w:rsidR="00DB652A" w:rsidRDefault="00DB652A" w:rsidP="00DB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кафедре инфекционных болезней с эпидемиологией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дерматовенерологией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652A" w:rsidRDefault="00DB652A" w:rsidP="00DB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 год</w:t>
      </w:r>
    </w:p>
    <w:p w:rsidR="00DB652A" w:rsidRDefault="00DB652A" w:rsidP="00DB6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35" w:tblpY="184"/>
        <w:tblW w:w="50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744"/>
        <w:gridCol w:w="2345"/>
        <w:gridCol w:w="1844"/>
      </w:tblGrid>
      <w:tr w:rsidR="00DB652A" w:rsidRPr="007D5996" w:rsidTr="00FD5E8C">
        <w:tc>
          <w:tcPr>
            <w:tcW w:w="296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pct"/>
          </w:tcPr>
          <w:p w:rsidR="00DB652A" w:rsidRPr="007D5996" w:rsidRDefault="00DB652A" w:rsidP="00FD5E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235" w:type="pct"/>
          </w:tcPr>
          <w:p w:rsidR="00DB652A" w:rsidRPr="007D5996" w:rsidRDefault="00DB652A" w:rsidP="00FD5E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71" w:type="pct"/>
          </w:tcPr>
          <w:p w:rsidR="00DB652A" w:rsidRPr="007D5996" w:rsidRDefault="00DB652A" w:rsidP="00FD5E8C">
            <w:pPr>
              <w:spacing w:after="0" w:line="240" w:lineRule="auto"/>
              <w:ind w:right="-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заседания</w:t>
            </w:r>
          </w:p>
        </w:tc>
      </w:tr>
      <w:tr w:rsidR="00DB652A" w:rsidRPr="007D5996" w:rsidTr="00FD5E8C">
        <w:tc>
          <w:tcPr>
            <w:tcW w:w="296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8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1 (организационное). Знакомство с коллективом кафедры. Утверждение плана работы.</w:t>
            </w:r>
          </w:p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свободная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235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СНО кафедры ассистент Солдаткин П.К.</w:t>
            </w:r>
          </w:p>
        </w:tc>
        <w:tc>
          <w:tcPr>
            <w:tcW w:w="971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652A" w:rsidRPr="007D5996" w:rsidTr="00FD5E8C">
        <w:tc>
          <w:tcPr>
            <w:tcW w:w="296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8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Гельминтозы.</w:t>
            </w:r>
          </w:p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участников конференции на иностранных языках.</w:t>
            </w:r>
          </w:p>
        </w:tc>
        <w:tc>
          <w:tcPr>
            <w:tcW w:w="1235" w:type="pct"/>
          </w:tcPr>
          <w:p w:rsidR="00DB652A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Асс. Долгих Т.А.,</w:t>
            </w:r>
          </w:p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асс. Солдаткин П.К.</w:t>
            </w:r>
          </w:p>
        </w:tc>
        <w:tc>
          <w:tcPr>
            <w:tcW w:w="971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9.10.2020 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DB652A" w:rsidRPr="007D5996" w:rsidTr="00FD5E8C">
        <w:tc>
          <w:tcPr>
            <w:tcW w:w="296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8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Природно-очаговые инфекции Амурской области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</w:t>
            </w:r>
          </w:p>
        </w:tc>
        <w:tc>
          <w:tcPr>
            <w:tcW w:w="1235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Гаврилов А.В.</w:t>
            </w:r>
          </w:p>
        </w:tc>
        <w:tc>
          <w:tcPr>
            <w:tcW w:w="971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26.11.2020 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652A" w:rsidRPr="007D5996" w:rsidTr="00FD5E8C">
        <w:tc>
          <w:tcPr>
            <w:tcW w:w="296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8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4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Хронические дерматозы.</w:t>
            </w:r>
          </w:p>
        </w:tc>
        <w:tc>
          <w:tcPr>
            <w:tcW w:w="1235" w:type="pct"/>
          </w:tcPr>
          <w:p w:rsidR="00DB652A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Мельниченко Н.Е.</w:t>
            </w:r>
          </w:p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DB652A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12.2020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52A" w:rsidRPr="007D5996" w:rsidTr="00FD5E8C">
        <w:tc>
          <w:tcPr>
            <w:tcW w:w="296" w:type="pct"/>
            <w:tcBorders>
              <w:top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8" w:type="pct"/>
            <w:tcBorders>
              <w:top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5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52A" w:rsidRPr="007D5996" w:rsidRDefault="00DB652A" w:rsidP="00820C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820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Новая </w:t>
            </w:r>
            <w:proofErr w:type="spellStart"/>
            <w:r w:rsidR="00820C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="00820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инфекция </w:t>
            </w:r>
            <w:r w:rsidR="00820C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820CBD" w:rsidRPr="00820CBD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35" w:type="pct"/>
            <w:tcBorders>
              <w:top w:val="single" w:sz="4" w:space="0" w:color="auto"/>
            </w:tcBorders>
          </w:tcPr>
          <w:p w:rsidR="00820CBD" w:rsidRPr="00820CBD" w:rsidRDefault="00820CBD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Асс. Долгих 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B652A" w:rsidRDefault="00820CBD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303257">
              <w:rPr>
                <w:rFonts w:ascii="Times New Roman" w:eastAsia="Times New Roman" w:hAnsi="Times New Roman" w:cs="Times New Roman"/>
                <w:sz w:val="24"/>
                <w:szCs w:val="24"/>
              </w:rPr>
              <w:t>сс. Солдаткин П.К.</w:t>
            </w:r>
          </w:p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652A" w:rsidRPr="007D5996" w:rsidTr="00FD5E8C">
        <w:tc>
          <w:tcPr>
            <w:tcW w:w="296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8" w:type="pct"/>
          </w:tcPr>
          <w:p w:rsidR="00DB652A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№ 6 </w:t>
            </w:r>
          </w:p>
          <w:p w:rsidR="00DB652A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Особенности течения и этиотропного лечения ОКИ.</w:t>
            </w:r>
          </w:p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итоговой студенческой конференции и 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межвузовской конференции «Молодежь ХХ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Шаг в будущее».     </w:t>
            </w:r>
          </w:p>
        </w:tc>
        <w:tc>
          <w:tcPr>
            <w:tcW w:w="1235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Асс. Солдаткин П.К.</w:t>
            </w:r>
          </w:p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25.02.2021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652A" w:rsidRPr="007D5996" w:rsidTr="00FD5E8C">
        <w:trPr>
          <w:trHeight w:val="180"/>
        </w:trPr>
        <w:tc>
          <w:tcPr>
            <w:tcW w:w="296" w:type="pct"/>
            <w:tcBorders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pct"/>
            <w:tcBorders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студенческая конференция  по СНО АГМА</w:t>
            </w: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Солдаткин П.К.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652A" w:rsidRPr="007D5996" w:rsidTr="00FD5E8C">
        <w:trPr>
          <w:trHeight w:val="180"/>
        </w:trPr>
        <w:tc>
          <w:tcPr>
            <w:tcW w:w="296" w:type="pct"/>
            <w:tcBorders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pct"/>
            <w:tcBorders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Межвузовская конференция: Молодежь ХХ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Шаг в будущее.</w:t>
            </w: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652A" w:rsidRPr="007D5996" w:rsidTr="00FD5E8C">
        <w:trPr>
          <w:trHeight w:val="135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8" w:type="pct"/>
            <w:tcBorders>
              <w:top w:val="single" w:sz="4" w:space="0" w:color="auto"/>
              <w:bottom w:val="single" w:sz="4" w:space="0" w:color="auto"/>
            </w:tcBorders>
          </w:tcPr>
          <w:p w:rsidR="00DB652A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7</w:t>
            </w:r>
          </w:p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Бактериальные инфекции ротоглотки.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Асс.  Зотова А.В.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25.03.2021г.</w:t>
            </w:r>
          </w:p>
        </w:tc>
      </w:tr>
      <w:tr w:rsidR="00DB652A" w:rsidRPr="007D5996" w:rsidTr="00FD5E8C">
        <w:trPr>
          <w:trHeight w:val="135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pct"/>
            <w:tcBorders>
              <w:top w:val="single" w:sz="4" w:space="0" w:color="auto"/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заседание № 8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работы СНО кафедры, отчет, у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СНО кафедры на 2021/22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Солдаткин П.К.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</w:tcPr>
          <w:p w:rsidR="00DB652A" w:rsidRPr="007D5996" w:rsidRDefault="00DB652A" w:rsidP="00FD5E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2021</w:t>
            </w:r>
            <w:r w:rsidRPr="007D59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B652A" w:rsidRDefault="00DB652A" w:rsidP="00DB652A">
      <w:pPr>
        <w:rPr>
          <w:rFonts w:ascii="Times New Roman" w:hAnsi="Times New Roman" w:cs="Times New Roman"/>
          <w:sz w:val="24"/>
          <w:szCs w:val="24"/>
        </w:rPr>
      </w:pPr>
    </w:p>
    <w:p w:rsidR="00DB652A" w:rsidRPr="00A8086E" w:rsidRDefault="00DB652A" w:rsidP="00DB652A">
      <w:pPr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Куратор СНО кафедры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086E">
        <w:rPr>
          <w:rFonts w:ascii="Times New Roman" w:eastAsia="Times New Roman" w:hAnsi="Times New Roman" w:cs="Times New Roman"/>
          <w:sz w:val="24"/>
          <w:szCs w:val="24"/>
        </w:rPr>
        <w:t xml:space="preserve">ассистент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Солдаткин П.К.</w:t>
      </w:r>
    </w:p>
    <w:p w:rsidR="00DB652A" w:rsidRPr="0079198C" w:rsidRDefault="00DB652A" w:rsidP="00DB652A">
      <w:pPr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198C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кафедрой, доцент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919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9198C">
        <w:rPr>
          <w:rFonts w:ascii="Times New Roman" w:eastAsia="Times New Roman" w:hAnsi="Times New Roman" w:cs="Times New Roman"/>
          <w:sz w:val="24"/>
          <w:szCs w:val="24"/>
        </w:rPr>
        <w:t>Марунич</w:t>
      </w:r>
      <w:proofErr w:type="spellEnd"/>
      <w:r w:rsidRPr="0079198C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DB652A" w:rsidRDefault="00DB652A" w:rsidP="00DB652A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B652A" w:rsidRDefault="00DB652A" w:rsidP="00DB652A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C7" w:rsidRDefault="005112C7"/>
    <w:sectPr w:rsidR="0051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EC"/>
    <w:rsid w:val="00303257"/>
    <w:rsid w:val="005112C7"/>
    <w:rsid w:val="007B3EEC"/>
    <w:rsid w:val="00820CBD"/>
    <w:rsid w:val="00D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829E"/>
  <w15:chartTrackingRefBased/>
  <w15:docId w15:val="{63A52E1C-2BCB-4FAE-8996-4E52656B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</dc:creator>
  <cp:keywords/>
  <dc:description/>
  <cp:lastModifiedBy>Клык</cp:lastModifiedBy>
  <cp:revision>4</cp:revision>
  <dcterms:created xsi:type="dcterms:W3CDTF">2020-10-18T12:36:00Z</dcterms:created>
  <dcterms:modified xsi:type="dcterms:W3CDTF">2020-10-18T12:41:00Z</dcterms:modified>
</cp:coreProperties>
</file>