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B" w:rsidRPr="001D473E" w:rsidRDefault="00AD051B" w:rsidP="00AD051B">
      <w:pPr>
        <w:tabs>
          <w:tab w:val="center" w:pos="4748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3E">
        <w:rPr>
          <w:rFonts w:ascii="Times New Roman" w:hAnsi="Times New Roman" w:cs="Times New Roman"/>
          <w:b/>
          <w:sz w:val="24"/>
          <w:szCs w:val="24"/>
        </w:rPr>
        <w:t>Перечень практических навыков, которыми должен обладать студент после освоения дисциплины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Интерпретировать у больного с кардиологическим заболеванием жалобы, анамнез заболевания, жизни, особенности лекарственного анамнеза, данные </w:t>
      </w:r>
      <w:proofErr w:type="spellStart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физикального</w:t>
      </w:r>
      <w:proofErr w:type="spellEnd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осмотра </w:t>
      </w:r>
      <w:proofErr w:type="gramStart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сердечно-сосудистой</w:t>
      </w:r>
      <w:proofErr w:type="gramEnd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системы </w:t>
      </w:r>
      <w:r w:rsidRPr="001D473E">
        <w:rPr>
          <w:rFonts w:ascii="Times New Roman" w:hAnsi="Times New Roman" w:cs="Times New Roman"/>
          <w:sz w:val="24"/>
          <w:szCs w:val="24"/>
        </w:rPr>
        <w:t xml:space="preserve">(пальпация верхушечного толчка, </w:t>
      </w:r>
      <w:r w:rsidRPr="001D473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границ тупости сердца и ширины сосудистого пучка, аускультация, соотношение тонов, </w:t>
      </w:r>
      <w:r w:rsidRPr="001D473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характеристик пульса).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Выделить основные симптомы и синдромы, объяснить их патогенез.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 xml:space="preserve">Составить план обследования больного с заболеваниями органов </w:t>
      </w:r>
      <w:proofErr w:type="gramStart"/>
      <w:r w:rsidRPr="001D473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D473E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color w:val="000000"/>
          <w:sz w:val="24"/>
          <w:szCs w:val="24"/>
        </w:rPr>
        <w:t xml:space="preserve">Трактовать с учетом нормы: </w:t>
      </w:r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клинический анализ крови, биохимический анализ крови (липидный спектр, фибриноген, </w:t>
      </w:r>
      <w:proofErr w:type="gramStart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С-реактивный</w:t>
      </w:r>
      <w:proofErr w:type="gramEnd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белок, </w:t>
      </w:r>
      <w:proofErr w:type="spellStart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прокальцитониновый</w:t>
      </w:r>
      <w:proofErr w:type="spellEnd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тест,</w:t>
      </w:r>
      <w:r w:rsid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bookmarkStart w:id="0" w:name="_GoBack"/>
      <w:bookmarkEnd w:id="0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proofErr w:type="spellStart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димер</w:t>
      </w:r>
      <w:proofErr w:type="spellEnd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трансаминазы</w:t>
      </w:r>
      <w:proofErr w:type="spellEnd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, уровень калия, газы крови</w:t>
      </w:r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);</w:t>
      </w:r>
      <w:r w:rsid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 посева крови (</w:t>
      </w:r>
      <w:proofErr w:type="spellStart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культуральный</w:t>
      </w:r>
      <w:proofErr w:type="spellEnd"/>
      <w:r w:rsidRPr="001D473E">
        <w:rPr>
          <w:rFonts w:ascii="Times New Roman" w:hAnsi="Times New Roman" w:cs="Times New Roman"/>
          <w:color w:val="000000"/>
          <w:spacing w:val="2"/>
          <w:sz w:val="24"/>
          <w:szCs w:val="24"/>
        </w:rPr>
        <w:t>); данные ЭКГ, эхокардиогра</w:t>
      </w:r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фии, </w:t>
      </w:r>
      <w:proofErr w:type="spellStart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тропонинового</w:t>
      </w:r>
      <w:proofErr w:type="spellEnd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теста, велоэргометрии, </w:t>
      </w:r>
      <w:proofErr w:type="spellStart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холтеровского</w:t>
      </w:r>
      <w:proofErr w:type="spellEnd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мониторирования</w:t>
      </w:r>
      <w:proofErr w:type="spellEnd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ЭКГ и АД, результаты рентгенологического исследования, данные </w:t>
      </w:r>
      <w:proofErr w:type="spellStart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коронароангиографии</w:t>
      </w:r>
      <w:proofErr w:type="spellEnd"/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полученной информации сформулировать и обосновать клинический диагноз.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Провести дифференциальную диагностику по основным синдромам в кардиологии.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Назначить больному лечение с учетом особенностей клинического течения заболевания, возраста, наличия осложнений, сопутствующей патологии. 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sz w:val="24"/>
          <w:szCs w:val="24"/>
        </w:rPr>
        <w:t>Заполнить лист назначений лекарственной терапии и охарактеризовать основные группы препаратов.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Диагностировать осложнения и оказать неотложную помощь при приступе стенокардии, инфаркте миокарда, кардиогенном шоке и острой сердечной недостаточности, нарушениях сердечного ритма, гипертоническом кризе.</w:t>
      </w:r>
    </w:p>
    <w:p w:rsidR="00AD051B" w:rsidRPr="001D473E" w:rsidRDefault="00AD051B" w:rsidP="00AD05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D47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Составить план реабилитационных и профилактических мероприятий при кардиологических заболеваниях. </w:t>
      </w:r>
    </w:p>
    <w:p w:rsidR="00AD051B" w:rsidRPr="001D473E" w:rsidRDefault="00AD051B" w:rsidP="00AD0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3E">
        <w:rPr>
          <w:rFonts w:ascii="Times New Roman" w:hAnsi="Times New Roman"/>
          <w:sz w:val="24"/>
          <w:szCs w:val="24"/>
        </w:rPr>
        <w:t>Провести непрямой массаж сердца, знать критерии эффективности.</w:t>
      </w:r>
    </w:p>
    <w:p w:rsidR="00AD051B" w:rsidRPr="001D473E" w:rsidRDefault="00AD051B" w:rsidP="00AD05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3E">
        <w:rPr>
          <w:rFonts w:ascii="Times New Roman" w:hAnsi="Times New Roman"/>
          <w:sz w:val="24"/>
          <w:szCs w:val="24"/>
        </w:rPr>
        <w:t>Провести искусственную вентиляцию легких («рот» в «рот», «рот» в «нос»), знать критерии эффективности.</w:t>
      </w:r>
      <w:proofErr w:type="gramEnd"/>
    </w:p>
    <w:p w:rsidR="00AD051B" w:rsidRPr="001D473E" w:rsidRDefault="00AD051B" w:rsidP="00AD051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3E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1D473E">
        <w:rPr>
          <w:rFonts w:ascii="Times New Roman" w:hAnsi="Times New Roman"/>
          <w:sz w:val="24"/>
          <w:szCs w:val="24"/>
        </w:rPr>
        <w:t>дефибрилляцию</w:t>
      </w:r>
      <w:proofErr w:type="spellEnd"/>
      <w:r w:rsidRPr="001D473E">
        <w:rPr>
          <w:rFonts w:ascii="Times New Roman" w:hAnsi="Times New Roman"/>
          <w:sz w:val="24"/>
          <w:szCs w:val="24"/>
        </w:rPr>
        <w:t>, знать показания к проведению и осложнения.</w:t>
      </w:r>
    </w:p>
    <w:p w:rsidR="00100BAF" w:rsidRPr="001D473E" w:rsidRDefault="00100BAF">
      <w:pPr>
        <w:rPr>
          <w:rFonts w:ascii="Times New Roman" w:hAnsi="Times New Roman" w:cs="Times New Roman"/>
          <w:sz w:val="24"/>
          <w:szCs w:val="24"/>
        </w:rPr>
      </w:pPr>
    </w:p>
    <w:sectPr w:rsidR="00100BAF" w:rsidRPr="001D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A54"/>
    <w:multiLevelType w:val="hybridMultilevel"/>
    <w:tmpl w:val="2D348486"/>
    <w:lvl w:ilvl="0" w:tplc="73BC7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51B"/>
    <w:rsid w:val="00100BAF"/>
    <w:rsid w:val="001D473E"/>
    <w:rsid w:val="00A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1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Home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Ирина Владимировна</cp:lastModifiedBy>
  <cp:revision>3</cp:revision>
  <dcterms:created xsi:type="dcterms:W3CDTF">2019-04-25T23:00:00Z</dcterms:created>
  <dcterms:modified xsi:type="dcterms:W3CDTF">2019-04-26T00:13:00Z</dcterms:modified>
</cp:coreProperties>
</file>