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B6" w:rsidRPr="00C83CF7" w:rsidRDefault="004758B6" w:rsidP="00C83CF7">
      <w:pPr>
        <w:pStyle w:val="7"/>
        <w:framePr w:w="1088" w:h="232" w:wrap="none" w:vAnchor="text" w:hAnchor="margin" w:x="7502" w:y="15279"/>
        <w:shd w:val="clear" w:color="auto" w:fill="auto"/>
        <w:spacing w:line="220" w:lineRule="exact"/>
        <w:rPr>
          <w:lang w:val="ru-RU"/>
        </w:rPr>
      </w:pPr>
      <w:bookmarkStart w:id="0" w:name="_GoBack"/>
      <w:bookmarkEnd w:id="0"/>
    </w:p>
    <w:p w:rsidR="004758B6" w:rsidRDefault="004758B6">
      <w:pPr>
        <w:spacing w:line="360" w:lineRule="exact"/>
      </w:pPr>
    </w:p>
    <w:p w:rsidR="00630A98" w:rsidRDefault="00630A98" w:rsidP="00630A98">
      <w:pPr>
        <w:pStyle w:val="1"/>
        <w:framePr w:w="9862" w:h="5848" w:wrap="none" w:vAnchor="text" w:hAnchor="page" w:x="796" w:y="28"/>
        <w:shd w:val="clear" w:color="auto" w:fill="auto"/>
        <w:spacing w:line="360" w:lineRule="auto"/>
        <w:ind w:left="119" w:right="119" w:firstLine="760"/>
      </w:pPr>
      <w:r>
        <w:rPr>
          <w:spacing w:val="0"/>
        </w:rPr>
        <w:t xml:space="preserve">Государственное бюджетное учреждение здравоохранения "Психоневрологический диспансер №2" министерства здравоохранения </w:t>
      </w:r>
      <w:r>
        <w:rPr>
          <w:rStyle w:val="Exact1"/>
          <w:spacing w:val="0"/>
        </w:rPr>
        <w:t xml:space="preserve">Краснодарского края </w:t>
      </w:r>
      <w:r>
        <w:rPr>
          <w:spacing w:val="0"/>
        </w:rPr>
        <w:t>города Армавир приглашает на работу врачей-психиатров для работы в стационаре и оказания амбулаторной помощи (стационар, поликлиника). Должностные обязанности согласно должностной инструкции врача-психиатра.</w:t>
      </w:r>
    </w:p>
    <w:p w:rsidR="00630A98" w:rsidRDefault="00630A98" w:rsidP="00630A98">
      <w:pPr>
        <w:pStyle w:val="1"/>
        <w:framePr w:w="9862" w:h="5848" w:wrap="none" w:vAnchor="text" w:hAnchor="page" w:x="796" w:y="28"/>
        <w:shd w:val="clear" w:color="auto" w:fill="auto"/>
        <w:spacing w:after="0" w:line="384" w:lineRule="exact"/>
        <w:ind w:left="120" w:firstLine="760"/>
      </w:pPr>
      <w:r>
        <w:rPr>
          <w:spacing w:val="0"/>
        </w:rPr>
        <w:t>Заработная плата 50 ООО - 80 000 рублей.</w:t>
      </w:r>
    </w:p>
    <w:p w:rsidR="00630A98" w:rsidRDefault="00630A98" w:rsidP="00630A98">
      <w:pPr>
        <w:pStyle w:val="1"/>
        <w:framePr w:w="9862" w:h="5848" w:wrap="none" w:vAnchor="text" w:hAnchor="page" w:x="796" w:y="28"/>
        <w:shd w:val="clear" w:color="auto" w:fill="auto"/>
        <w:spacing w:after="0" w:line="384" w:lineRule="exact"/>
        <w:ind w:left="120" w:firstLine="760"/>
      </w:pPr>
      <w:r>
        <w:rPr>
          <w:spacing w:val="0"/>
        </w:rPr>
        <w:t>Возможна компенсация найма жилья.</w:t>
      </w:r>
    </w:p>
    <w:p w:rsidR="00630A98" w:rsidRDefault="00630A98" w:rsidP="00630A98">
      <w:pPr>
        <w:pStyle w:val="1"/>
        <w:framePr w:w="9862" w:h="5848" w:wrap="none" w:vAnchor="text" w:hAnchor="page" w:x="796" w:y="28"/>
        <w:shd w:val="clear" w:color="auto" w:fill="auto"/>
        <w:spacing w:after="0" w:line="384" w:lineRule="exact"/>
        <w:ind w:left="120" w:firstLine="760"/>
      </w:pPr>
      <w:r>
        <w:rPr>
          <w:spacing w:val="0"/>
        </w:rPr>
        <w:t>Наличие диплома и действующего сертификата по психиатрии.</w:t>
      </w:r>
    </w:p>
    <w:p w:rsidR="00630A98" w:rsidRDefault="00630A98" w:rsidP="00630A98">
      <w:pPr>
        <w:pStyle w:val="4"/>
        <w:framePr w:w="9862" w:h="5848" w:wrap="none" w:vAnchor="text" w:hAnchor="page" w:x="796" w:y="28"/>
        <w:shd w:val="clear" w:color="auto" w:fill="auto"/>
        <w:spacing w:after="159"/>
        <w:ind w:left="120"/>
      </w:pPr>
      <w:r>
        <w:rPr>
          <w:rStyle w:val="4Exact0"/>
          <w:spacing w:val="0"/>
        </w:rPr>
        <w:t xml:space="preserve">Опыт работы </w:t>
      </w:r>
      <w:r>
        <w:rPr>
          <w:spacing w:val="0"/>
        </w:rPr>
        <w:t>не обязателен.</w:t>
      </w:r>
    </w:p>
    <w:p w:rsidR="00630A98" w:rsidRDefault="00630A98" w:rsidP="00630A98">
      <w:pPr>
        <w:pStyle w:val="5"/>
        <w:framePr w:w="9862" w:h="5848" w:wrap="none" w:vAnchor="text" w:hAnchor="page" w:x="796" w:y="28"/>
        <w:shd w:val="clear" w:color="auto" w:fill="auto"/>
        <w:spacing w:before="0" w:after="0" w:line="260" w:lineRule="exact"/>
        <w:ind w:left="120"/>
      </w:pPr>
      <w:r>
        <w:t>Контактная информация</w:t>
      </w:r>
    </w:p>
    <w:p w:rsidR="00630A98" w:rsidRDefault="00630A98" w:rsidP="00630A98">
      <w:pPr>
        <w:pStyle w:val="1"/>
        <w:framePr w:w="9862" w:h="5848" w:wrap="none" w:vAnchor="text" w:hAnchor="page" w:x="796" w:y="28"/>
        <w:shd w:val="clear" w:color="auto" w:fill="auto"/>
        <w:spacing w:after="0"/>
        <w:ind w:left="120"/>
      </w:pPr>
      <w:r>
        <w:rPr>
          <w:spacing w:val="0"/>
        </w:rPr>
        <w:t>Отдел кадров</w:t>
      </w:r>
    </w:p>
    <w:p w:rsidR="00630A98" w:rsidRDefault="00630A98" w:rsidP="00630A98">
      <w:pPr>
        <w:pStyle w:val="1"/>
        <w:framePr w:w="9862" w:h="5848" w:wrap="none" w:vAnchor="text" w:hAnchor="page" w:x="796" w:y="28"/>
        <w:shd w:val="clear" w:color="auto" w:fill="auto"/>
        <w:spacing w:after="157"/>
        <w:ind w:left="120" w:right="6320"/>
        <w:rPr>
          <w:spacing w:val="0"/>
        </w:rPr>
      </w:pPr>
      <w:r>
        <w:rPr>
          <w:spacing w:val="0"/>
        </w:rPr>
        <w:t xml:space="preserve">+7-861-37-3-33-94 </w:t>
      </w:r>
    </w:p>
    <w:p w:rsidR="00630A98" w:rsidRDefault="00630A98" w:rsidP="00630A98">
      <w:pPr>
        <w:pStyle w:val="1"/>
        <w:framePr w:w="9862" w:h="5848" w:wrap="none" w:vAnchor="text" w:hAnchor="page" w:x="796" w:y="28"/>
        <w:shd w:val="clear" w:color="auto" w:fill="auto"/>
        <w:spacing w:after="157"/>
        <w:ind w:left="120" w:right="6320"/>
      </w:pPr>
      <w:r>
        <w:rPr>
          <w:spacing w:val="0"/>
        </w:rPr>
        <w:t>Главный врач +7-918-231-41-77</w:t>
      </w:r>
    </w:p>
    <w:p w:rsidR="00630A98" w:rsidRDefault="007E7412" w:rsidP="00630A98">
      <w:pPr>
        <w:pStyle w:val="1"/>
        <w:framePr w:w="9862" w:h="5848" w:wrap="none" w:vAnchor="text" w:hAnchor="page" w:x="796" w:y="28"/>
        <w:shd w:val="clear" w:color="auto" w:fill="auto"/>
        <w:spacing w:after="206" w:line="160" w:lineRule="exact"/>
        <w:ind w:left="120"/>
      </w:pPr>
      <w:hyperlink r:id="rId6" w:history="1">
        <w:r w:rsidR="00630A98">
          <w:rPr>
            <w:rStyle w:val="a3"/>
            <w:spacing w:val="0"/>
            <w:lang w:val="en-US" w:eastAsia="en-US" w:bidi="en-US"/>
          </w:rPr>
          <w:t>arm</w:t>
        </w:r>
        <w:r w:rsidR="00630A98">
          <w:rPr>
            <w:rStyle w:val="a3"/>
            <w:spacing w:val="0"/>
          </w:rPr>
          <w:t>p</w:t>
        </w:r>
        <w:r w:rsidR="00630A98">
          <w:rPr>
            <w:rStyle w:val="a3"/>
            <w:spacing w:val="0"/>
            <w:lang w:val="en-US" w:eastAsia="en-US" w:bidi="en-US"/>
          </w:rPr>
          <w:t>nd</w:t>
        </w:r>
        <w:r w:rsidR="00630A98">
          <w:rPr>
            <w:rStyle w:val="a3"/>
            <w:spacing w:val="0"/>
          </w:rPr>
          <w:t>@miackuban.ru</w:t>
        </w:r>
      </w:hyperlink>
    </w:p>
    <w:p w:rsidR="00630A98" w:rsidRDefault="007E7412" w:rsidP="00630A98">
      <w:pPr>
        <w:pStyle w:val="1"/>
        <w:framePr w:w="9862" w:h="5848" w:wrap="none" w:vAnchor="text" w:hAnchor="page" w:x="796" w:y="28"/>
        <w:shd w:val="clear" w:color="auto" w:fill="auto"/>
        <w:spacing w:after="0" w:line="384" w:lineRule="exact"/>
        <w:ind w:left="120"/>
      </w:pPr>
      <w:hyperlink r:id="rId7" w:history="1">
        <w:r w:rsidR="00630A98">
          <w:rPr>
            <w:rStyle w:val="a3"/>
            <w:spacing w:val="0"/>
            <w:lang w:val="en-US" w:eastAsia="en-US" w:bidi="en-US"/>
          </w:rPr>
          <w:t>htt</w:t>
        </w:r>
        <w:r w:rsidR="00630A98">
          <w:rPr>
            <w:rStyle w:val="a3"/>
            <w:spacing w:val="0"/>
          </w:rPr>
          <w:t>p://www.armpnd.ru/</w:t>
        </w:r>
      </w:hyperlink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p w:rsidR="004758B6" w:rsidRDefault="004758B6">
      <w:pPr>
        <w:spacing w:line="360" w:lineRule="exact"/>
      </w:pPr>
    </w:p>
    <w:sectPr w:rsidR="004758B6" w:rsidSect="00C83CF7">
      <w:type w:val="continuous"/>
      <w:pgSz w:w="11906" w:h="16838"/>
      <w:pgMar w:top="243" w:right="210" w:bottom="243" w:left="2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12" w:rsidRDefault="007E7412">
      <w:r>
        <w:separator/>
      </w:r>
    </w:p>
  </w:endnote>
  <w:endnote w:type="continuationSeparator" w:id="0">
    <w:p w:rsidR="007E7412" w:rsidRDefault="007E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12" w:rsidRDefault="007E7412"/>
  </w:footnote>
  <w:footnote w:type="continuationSeparator" w:id="0">
    <w:p w:rsidR="007E7412" w:rsidRDefault="007E74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B6"/>
    <w:rsid w:val="004758B6"/>
    <w:rsid w:val="00630A98"/>
    <w:rsid w:val="00797C92"/>
    <w:rsid w:val="007E7412"/>
    <w:rsid w:val="009150A5"/>
    <w:rsid w:val="009E3445"/>
    <w:rsid w:val="00C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00B90-9B55-4A6B-926A-4465CA88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6"/>
      <w:u w:val="none"/>
      <w:lang w:val="en-US" w:eastAsia="en-US" w:bidi="en-US"/>
    </w:rPr>
  </w:style>
  <w:style w:type="character" w:customStyle="1" w:styleId="2Exact1">
    <w:name w:val="Основной текст (2) Exact"/>
    <w:basedOn w:val="2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Exact0">
    <w:name w:val="Основной текст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Exact1">
    <w:name w:val="Основной текст + Полужирный Exact"/>
    <w:basedOn w:val="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4Exact0">
    <w:name w:val="Основной текст (4) + Не полужирный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2">
    <w:name w:val="Основной текст Exact"/>
    <w:basedOn w:val="Exact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6Arial8pt0ptExact">
    <w:name w:val="Основной текст (6) + Arial;8 pt;Интервал 0 pt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  <w:lang w:val="ru-RU" w:eastAsia="ru-RU" w:bidi="ru-RU"/>
    </w:rPr>
  </w:style>
  <w:style w:type="character" w:customStyle="1" w:styleId="50ptExact">
    <w:name w:val="Основной текст (5) + Не полужирный;Интервал 0 pt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95pt0ptExact">
    <w:name w:val="Основной текст (7) + 9;5 pt;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6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36" w:lineRule="exact"/>
      <w:jc w:val="center"/>
    </w:pPr>
    <w:rPr>
      <w:rFonts w:ascii="Arial" w:eastAsia="Arial" w:hAnsi="Arial" w:cs="Arial"/>
      <w:spacing w:val="-1"/>
      <w:sz w:val="26"/>
      <w:szCs w:val="26"/>
    </w:rPr>
  </w:style>
  <w:style w:type="paragraph" w:customStyle="1" w:styleId="1">
    <w:name w:val="Основной текст1"/>
    <w:basedOn w:val="a"/>
    <w:link w:val="Exact0"/>
    <w:pPr>
      <w:shd w:val="clear" w:color="auto" w:fill="FFFFFF"/>
      <w:spacing w:after="120" w:line="206" w:lineRule="exact"/>
    </w:pPr>
    <w:rPr>
      <w:rFonts w:ascii="Arial" w:eastAsia="Arial" w:hAnsi="Arial" w:cs="Arial"/>
      <w:spacing w:val="-1"/>
      <w:sz w:val="16"/>
      <w:szCs w:val="1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384" w:lineRule="exact"/>
      <w:ind w:firstLine="760"/>
    </w:pPr>
    <w:rPr>
      <w:rFonts w:ascii="Arial" w:eastAsia="Arial" w:hAnsi="Arial" w:cs="Arial"/>
      <w:b/>
      <w:bCs/>
      <w:spacing w:val="-1"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691" w:lineRule="exact"/>
      <w:jc w:val="center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mpn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pnd@miackub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dcterms:created xsi:type="dcterms:W3CDTF">2020-05-22T11:40:00Z</dcterms:created>
  <dcterms:modified xsi:type="dcterms:W3CDTF">2020-05-22T11:40:00Z</dcterms:modified>
</cp:coreProperties>
</file>